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088" w:rsidRDefault="00802088">
      <w:hyperlink r:id="rId5" w:history="1">
        <w:r w:rsidRPr="00707EF7">
          <w:rPr>
            <w:rStyle w:val="a3"/>
          </w:rPr>
          <w:t>https://www.youtube.com/watch?v=fkQYsSYvaVU</w:t>
        </w:r>
      </w:hyperlink>
    </w:p>
    <w:p w:rsidR="00427512" w:rsidRDefault="00802088">
      <w:bookmarkStart w:id="0" w:name="_GoBack"/>
      <w:bookmarkEnd w:id="0"/>
      <w:r w:rsidRPr="00802088">
        <w:t>2022 | Математическая грамотность | Подробный разбор каждого задания</w:t>
      </w:r>
    </w:p>
    <w:sectPr w:rsidR="00427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088"/>
    <w:rsid w:val="00427512"/>
    <w:rsid w:val="0080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0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0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kQYsSYvaV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2024-04-17T09:33:00Z</dcterms:created>
  <dcterms:modified xsi:type="dcterms:W3CDTF">2024-04-17T09:33:00Z</dcterms:modified>
</cp:coreProperties>
</file>